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3D" w:rsidRPr="00BB6587" w:rsidRDefault="001D7834" w:rsidP="00C11F3D">
      <w:pPr>
        <w:spacing w:after="200" w:line="276"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w:t>
      </w:r>
      <w:r w:rsidR="0079191D">
        <w:rPr>
          <w:rFonts w:ascii="Times New Roman" w:eastAsia="Times New Roman" w:hAnsi="Times New Roman"/>
          <w:b/>
          <w:color w:val="000000"/>
          <w:sz w:val="20"/>
          <w:szCs w:val="20"/>
        </w:rPr>
        <w:t>5</w:t>
      </w:r>
      <w:r>
        <w:rPr>
          <w:rFonts w:ascii="Times New Roman" w:eastAsia="Times New Roman" w:hAnsi="Times New Roman"/>
          <w:b/>
          <w:color w:val="000000"/>
          <w:sz w:val="20"/>
          <w:szCs w:val="20"/>
        </w:rPr>
        <w:t>.04.2016</w:t>
      </w:r>
    </w:p>
    <w:p w:rsidR="00ED5D79" w:rsidRDefault="00ED5D79" w:rsidP="00ED5D79">
      <w:pPr>
        <w:spacing w:before="100" w:beforeAutospacing="1" w:after="0" w:line="240" w:lineRule="auto"/>
        <w:jc w:val="center"/>
        <w:rPr>
          <w:rFonts w:ascii="Times New Roman" w:eastAsia="Calibri" w:hAnsi="Times New Roman" w:cs="Times New Roman"/>
          <w:sz w:val="24"/>
          <w:szCs w:val="24"/>
          <w:lang w:val="ro-RO" w:eastAsia="ro-RO"/>
        </w:rPr>
      </w:pPr>
      <w:r w:rsidRPr="00ED5D79">
        <w:rPr>
          <w:rFonts w:ascii="Times New Roman" w:eastAsia="Calibri" w:hAnsi="Times New Roman" w:cs="Times New Roman"/>
          <w:sz w:val="24"/>
          <w:szCs w:val="24"/>
          <w:lang w:val="ro-RO" w:eastAsia="ro-RO"/>
        </w:rPr>
        <w:t>Comunicat de presă</w:t>
      </w:r>
    </w:p>
    <w:p w:rsidR="00ED5D79" w:rsidRPr="001622E8" w:rsidRDefault="00ED5D79" w:rsidP="00ED5D79">
      <w:pPr>
        <w:spacing w:before="100" w:beforeAutospacing="1" w:after="240" w:line="240" w:lineRule="auto"/>
        <w:jc w:val="center"/>
        <w:rPr>
          <w:rFonts w:ascii="Times New Roman" w:eastAsia="Calibri" w:hAnsi="Times New Roman" w:cs="Times New Roman"/>
          <w:lang w:val="ro-RO" w:eastAsia="ro-RO"/>
        </w:rPr>
      </w:pPr>
      <w:proofErr w:type="spellStart"/>
      <w:r w:rsidRPr="001622E8">
        <w:rPr>
          <w:rFonts w:ascii="Times New Roman" w:eastAsia="Calibri" w:hAnsi="Times New Roman" w:cs="Times New Roman"/>
          <w:b/>
          <w:bCs/>
          <w:lang w:val="fr-FR" w:eastAsia="ro-RO"/>
        </w:rPr>
        <w:t>Guvernare</w:t>
      </w:r>
      <w:proofErr w:type="spellEnd"/>
      <w:r w:rsidRPr="001622E8">
        <w:rPr>
          <w:rFonts w:ascii="Times New Roman" w:eastAsia="Calibri" w:hAnsi="Times New Roman" w:cs="Times New Roman"/>
          <w:b/>
          <w:bCs/>
          <w:lang w:val="fr-FR" w:eastAsia="ro-RO"/>
        </w:rPr>
        <w:t xml:space="preserve"> </w:t>
      </w:r>
      <w:proofErr w:type="spellStart"/>
      <w:r w:rsidRPr="001622E8">
        <w:rPr>
          <w:rFonts w:ascii="Times New Roman" w:eastAsia="Calibri" w:hAnsi="Times New Roman" w:cs="Times New Roman"/>
          <w:b/>
          <w:bCs/>
          <w:lang w:val="fr-FR" w:eastAsia="ro-RO"/>
        </w:rPr>
        <w:t>incluziv</w:t>
      </w:r>
      <w:proofErr w:type="spellEnd"/>
      <w:r w:rsidRPr="001622E8">
        <w:rPr>
          <w:rFonts w:ascii="Times New Roman" w:eastAsia="Calibri" w:hAnsi="Times New Roman" w:cs="Times New Roman"/>
          <w:b/>
          <w:bCs/>
          <w:lang w:val="ro-RO" w:eastAsia="ro-RO"/>
        </w:rPr>
        <w:t>ă</w:t>
      </w:r>
      <w:r w:rsidRPr="001622E8">
        <w:rPr>
          <w:rFonts w:ascii="Times New Roman" w:eastAsia="Calibri" w:hAnsi="Times New Roman" w:cs="Times New Roman"/>
          <w:b/>
          <w:bCs/>
          <w:lang w:val="fr-FR" w:eastAsia="ro-RO"/>
        </w:rPr>
        <w:t xml:space="preserve"> - </w:t>
      </w:r>
      <w:proofErr w:type="spellStart"/>
      <w:r w:rsidRPr="001622E8">
        <w:rPr>
          <w:rFonts w:ascii="Times New Roman" w:eastAsia="Calibri" w:hAnsi="Times New Roman" w:cs="Times New Roman"/>
          <w:b/>
          <w:bCs/>
          <w:lang w:val="fr-FR" w:eastAsia="ro-RO"/>
        </w:rPr>
        <w:t>testarea</w:t>
      </w:r>
      <w:proofErr w:type="spellEnd"/>
      <w:r w:rsidRPr="001622E8">
        <w:rPr>
          <w:rFonts w:ascii="Times New Roman" w:eastAsia="Calibri" w:hAnsi="Times New Roman" w:cs="Times New Roman"/>
          <w:b/>
          <w:bCs/>
          <w:lang w:val="fr-FR" w:eastAsia="ro-RO"/>
        </w:rPr>
        <w:t xml:space="preserve"> </w:t>
      </w:r>
      <w:proofErr w:type="spellStart"/>
      <w:r w:rsidRPr="001622E8">
        <w:rPr>
          <w:rFonts w:ascii="Times New Roman" w:eastAsia="Calibri" w:hAnsi="Times New Roman" w:cs="Times New Roman"/>
          <w:b/>
          <w:bCs/>
          <w:lang w:val="fr-FR" w:eastAsia="ro-RO"/>
        </w:rPr>
        <w:t>unor</w:t>
      </w:r>
      <w:proofErr w:type="spellEnd"/>
      <w:r w:rsidRPr="001622E8">
        <w:rPr>
          <w:rFonts w:ascii="Times New Roman" w:eastAsia="Calibri" w:hAnsi="Times New Roman" w:cs="Times New Roman"/>
          <w:b/>
          <w:bCs/>
          <w:lang w:val="fr-FR" w:eastAsia="ro-RO"/>
        </w:rPr>
        <w:t xml:space="preserve"> </w:t>
      </w:r>
      <w:proofErr w:type="spellStart"/>
      <w:r w:rsidRPr="001622E8">
        <w:rPr>
          <w:rFonts w:ascii="Times New Roman" w:eastAsia="Calibri" w:hAnsi="Times New Roman" w:cs="Times New Roman"/>
          <w:b/>
          <w:bCs/>
          <w:lang w:val="fr-FR" w:eastAsia="ro-RO"/>
        </w:rPr>
        <w:t>măsuri</w:t>
      </w:r>
      <w:proofErr w:type="spellEnd"/>
      <w:r w:rsidRPr="001622E8">
        <w:rPr>
          <w:rFonts w:ascii="Times New Roman" w:eastAsia="Calibri" w:hAnsi="Times New Roman" w:cs="Times New Roman"/>
          <w:b/>
          <w:bCs/>
          <w:lang w:val="fr-FR" w:eastAsia="ro-RO"/>
        </w:rPr>
        <w:t xml:space="preserve"> </w:t>
      </w:r>
      <w:proofErr w:type="spellStart"/>
      <w:r w:rsidRPr="001622E8">
        <w:rPr>
          <w:rFonts w:ascii="Times New Roman" w:eastAsia="Calibri" w:hAnsi="Times New Roman" w:cs="Times New Roman"/>
          <w:b/>
          <w:bCs/>
          <w:lang w:val="fr-FR" w:eastAsia="ro-RO"/>
        </w:rPr>
        <w:t>din</w:t>
      </w:r>
      <w:proofErr w:type="spellEnd"/>
      <w:r w:rsidRPr="001622E8">
        <w:rPr>
          <w:rFonts w:ascii="Times New Roman" w:eastAsia="Calibri" w:hAnsi="Times New Roman" w:cs="Times New Roman"/>
          <w:b/>
          <w:bCs/>
          <w:lang w:val="fr-FR" w:eastAsia="ro-RO"/>
        </w:rPr>
        <w:t xml:space="preserve"> </w:t>
      </w:r>
      <w:proofErr w:type="spellStart"/>
      <w:r w:rsidRPr="001622E8">
        <w:rPr>
          <w:rFonts w:ascii="Times New Roman" w:eastAsia="Calibri" w:hAnsi="Times New Roman" w:cs="Times New Roman"/>
          <w:b/>
          <w:bCs/>
          <w:lang w:val="fr-FR" w:eastAsia="ro-RO"/>
        </w:rPr>
        <w:t>planurile</w:t>
      </w:r>
      <w:proofErr w:type="spellEnd"/>
      <w:r w:rsidRPr="001622E8">
        <w:rPr>
          <w:rFonts w:ascii="Times New Roman" w:eastAsia="Calibri" w:hAnsi="Times New Roman" w:cs="Times New Roman"/>
          <w:b/>
          <w:bCs/>
          <w:lang w:val="fr-FR" w:eastAsia="ro-RO"/>
        </w:rPr>
        <w:t xml:space="preserve"> </w:t>
      </w:r>
      <w:proofErr w:type="gramStart"/>
      <w:r w:rsidRPr="001622E8">
        <w:rPr>
          <w:rFonts w:ascii="Times New Roman" w:eastAsia="Calibri" w:hAnsi="Times New Roman" w:cs="Times New Roman"/>
          <w:b/>
          <w:bCs/>
          <w:lang w:val="fr-FR" w:eastAsia="ro-RO"/>
        </w:rPr>
        <w:t xml:space="preserve">de </w:t>
      </w:r>
      <w:proofErr w:type="spellStart"/>
      <w:r w:rsidRPr="001622E8">
        <w:rPr>
          <w:rFonts w:ascii="Times New Roman" w:eastAsia="Calibri" w:hAnsi="Times New Roman" w:cs="Times New Roman"/>
          <w:b/>
          <w:bCs/>
          <w:lang w:val="fr-FR" w:eastAsia="ro-RO"/>
        </w:rPr>
        <w:t>ac</w:t>
      </w:r>
      <w:proofErr w:type="spellEnd"/>
      <w:r w:rsidRPr="001622E8">
        <w:rPr>
          <w:rFonts w:ascii="Times New Roman" w:eastAsia="Calibri" w:hAnsi="Times New Roman" w:cs="Times New Roman"/>
          <w:b/>
          <w:bCs/>
          <w:lang w:val="fr-FR" w:eastAsia="ro-RO"/>
        </w:rPr>
        <w:t>ț</w:t>
      </w:r>
      <w:proofErr w:type="spellStart"/>
      <w:r w:rsidRPr="001622E8">
        <w:rPr>
          <w:rFonts w:ascii="Times New Roman" w:eastAsia="Calibri" w:hAnsi="Times New Roman" w:cs="Times New Roman"/>
          <w:b/>
          <w:bCs/>
          <w:lang w:val="fr-FR" w:eastAsia="ro-RO"/>
        </w:rPr>
        <w:t>iune</w:t>
      </w:r>
      <w:proofErr w:type="spellEnd"/>
      <w:proofErr w:type="gramEnd"/>
      <w:r w:rsidRPr="001622E8">
        <w:rPr>
          <w:rFonts w:ascii="Times New Roman" w:eastAsia="Calibri" w:hAnsi="Times New Roman" w:cs="Times New Roman"/>
          <w:b/>
          <w:bCs/>
          <w:lang w:val="fr-FR" w:eastAsia="ro-RO"/>
        </w:rPr>
        <w:t xml:space="preserve"> </w:t>
      </w:r>
      <w:proofErr w:type="spellStart"/>
      <w:r w:rsidRPr="001622E8">
        <w:rPr>
          <w:rFonts w:ascii="Times New Roman" w:eastAsia="Calibri" w:hAnsi="Times New Roman" w:cs="Times New Roman"/>
          <w:b/>
          <w:bCs/>
          <w:lang w:val="fr-FR" w:eastAsia="ro-RO"/>
        </w:rPr>
        <w:t>locală</w:t>
      </w:r>
      <w:proofErr w:type="spellEnd"/>
    </w:p>
    <w:p w:rsidR="00ED5D79" w:rsidRPr="001622E8" w:rsidRDefault="00ED5D79" w:rsidP="001622E8">
      <w:pPr>
        <w:spacing w:after="0" w:line="240" w:lineRule="auto"/>
        <w:ind w:firstLine="720"/>
        <w:jc w:val="both"/>
        <w:rPr>
          <w:rFonts w:ascii="Times New Roman" w:eastAsia="Calibri" w:hAnsi="Times New Roman" w:cs="Times New Roman"/>
          <w:lang w:val="ro-RO" w:eastAsia="ro-RO"/>
        </w:rPr>
      </w:pPr>
      <w:r w:rsidRPr="001622E8">
        <w:rPr>
          <w:rFonts w:ascii="Times New Roman" w:eastAsia="Calibri" w:hAnsi="Times New Roman" w:cs="Times New Roman"/>
          <w:lang w:val="ro-RO" w:eastAsia="ro-RO"/>
        </w:rPr>
        <w:t xml:space="preserve">În luna martie au demarat activităţile de testare a unor măsuri din planurile de acţiune locală pentru incluziune socială (PALIS), prevăzute în cadrul proiectului </w:t>
      </w:r>
      <w:r w:rsidRPr="001622E8">
        <w:rPr>
          <w:rFonts w:ascii="Times New Roman" w:eastAsia="Calibri" w:hAnsi="Times New Roman" w:cs="Times New Roman"/>
          <w:i/>
          <w:iCs/>
          <w:lang w:val="ro-RO" w:eastAsia="ro-RO"/>
        </w:rPr>
        <w:t xml:space="preserve">Guvernare Incluzivă, </w:t>
      </w:r>
      <w:r w:rsidRPr="001622E8">
        <w:rPr>
          <w:rFonts w:ascii="Times New Roman" w:eastAsia="Calibri" w:hAnsi="Times New Roman" w:cs="Times New Roman"/>
          <w:lang w:val="ro-RO" w:eastAsia="ro-RO"/>
        </w:rPr>
        <w:t xml:space="preserve">implementat </w:t>
      </w:r>
      <w:r w:rsidRPr="001622E8">
        <w:rPr>
          <w:rFonts w:ascii="Times New Roman" w:eastAsia="Calibri" w:hAnsi="Times New Roman" w:cs="Times New Roman"/>
          <w:color w:val="000000"/>
          <w:shd w:val="clear" w:color="auto" w:fill="FFFFFF"/>
          <w:lang w:val="ro-RO" w:eastAsia="ro-RO"/>
        </w:rPr>
        <w:t>de Asociatia „Asistenţă şi Programe pentru Dezvoltare Durabilă - Agenda 21” în parteneriat cu Agenţia Naţională a Funcţionarilor Publici.</w:t>
      </w:r>
      <w:r w:rsidRPr="001622E8">
        <w:rPr>
          <w:rFonts w:ascii="Times New Roman" w:eastAsia="Calibri" w:hAnsi="Times New Roman" w:cs="Times New Roman"/>
          <w:lang w:val="ro-RO" w:eastAsia="ro-RO"/>
        </w:rPr>
        <w:t xml:space="preserve"> În acest context, până în prezent au fost implementate activităţi în judeţele Buzău, Cluj, Dolj, cu sprijinul instituțiilor și al autorităților publice partenere în proiect, dar şi al altor instituţii şi organizaţii de la nivel local: Agenţia Judeţeană de Ocupare a Forţei de Muncă, Inspectoratul Şcolar Judeţean, Grupurile de Acţiune Locală. </w:t>
      </w:r>
    </w:p>
    <w:p w:rsidR="00ED5D79" w:rsidRPr="001622E8" w:rsidRDefault="00ED5D79" w:rsidP="001622E8">
      <w:pPr>
        <w:spacing w:after="0" w:line="240" w:lineRule="auto"/>
        <w:ind w:firstLine="720"/>
        <w:jc w:val="both"/>
        <w:rPr>
          <w:rFonts w:ascii="Times New Roman" w:eastAsia="Calibri" w:hAnsi="Times New Roman" w:cs="Times New Roman"/>
          <w:lang w:val="ro-RO" w:eastAsia="ro-RO"/>
        </w:rPr>
      </w:pPr>
      <w:r w:rsidRPr="001622E8">
        <w:rPr>
          <w:rFonts w:ascii="Times New Roman" w:eastAsia="Calibri" w:hAnsi="Times New Roman" w:cs="Times New Roman"/>
          <w:lang w:val="ro-RO" w:eastAsia="ro-RO"/>
        </w:rPr>
        <w:t xml:space="preserve">Măsurile din planurile locale de acţiune vizate pentru  a fi testate în cadrul proiectului sunt: organizarea unor ateliere de lucru pentru consilierea tinerilor din mediul rural, inclusiv din comunitățile de romi, în vederea accesării de fonduri europene, cu accent asupra fondurilor  destinate tinerilor fermieri; consilierea  tinerilor din mediul rural,  în special a persoanelor de etnie </w:t>
      </w:r>
      <w:r w:rsidR="00D20D10" w:rsidRPr="001622E8">
        <w:rPr>
          <w:rFonts w:ascii="Times New Roman" w:eastAsia="Calibri" w:hAnsi="Times New Roman" w:cs="Times New Roman"/>
          <w:lang w:val="ro-RO" w:eastAsia="ro-RO"/>
        </w:rPr>
        <w:t>romă cu privir</w:t>
      </w:r>
      <w:r w:rsidR="00F95DE9" w:rsidRPr="001622E8">
        <w:rPr>
          <w:rFonts w:ascii="Times New Roman" w:eastAsia="Calibri" w:hAnsi="Times New Roman" w:cs="Times New Roman"/>
          <w:lang w:val="ro-RO" w:eastAsia="ro-RO"/>
        </w:rPr>
        <w:t>e la programul a „A doua sansă”</w:t>
      </w:r>
      <w:r w:rsidR="00F95DE9" w:rsidRPr="001622E8">
        <w:rPr>
          <w:rFonts w:ascii="Times New Roman" w:eastAsia="Calibri" w:hAnsi="Times New Roman" w:cs="Times New Roman"/>
          <w:lang w:eastAsia="ro-RO"/>
        </w:rPr>
        <w:t>;</w:t>
      </w:r>
      <w:bookmarkStart w:id="0" w:name="_GoBack"/>
      <w:bookmarkEnd w:id="0"/>
      <w:r w:rsidRPr="001622E8">
        <w:rPr>
          <w:rFonts w:ascii="Times New Roman" w:eastAsia="Calibri" w:hAnsi="Times New Roman" w:cs="Times New Roman"/>
          <w:lang w:val="ro-RO" w:eastAsia="ro-RO"/>
        </w:rPr>
        <w:t xml:space="preserve"> informarea  persoanelor fără loc de muncă în legătură cu oportunitățile oferite de AJOFM pentru calificare.</w:t>
      </w:r>
    </w:p>
    <w:p w:rsidR="00ED5D79" w:rsidRPr="001622E8" w:rsidRDefault="00ED5D79" w:rsidP="001622E8">
      <w:pPr>
        <w:spacing w:after="0" w:line="240" w:lineRule="auto"/>
        <w:ind w:firstLine="720"/>
        <w:jc w:val="both"/>
        <w:rPr>
          <w:rFonts w:ascii="Times New Roman" w:eastAsia="Calibri" w:hAnsi="Times New Roman" w:cs="Times New Roman"/>
          <w:lang w:val="ro-RO" w:eastAsia="ro-RO"/>
        </w:rPr>
      </w:pPr>
      <w:r w:rsidRPr="001622E8">
        <w:rPr>
          <w:rFonts w:ascii="Times New Roman" w:eastAsia="Calibri" w:hAnsi="Times New Roman" w:cs="Times New Roman"/>
          <w:lang w:val="ro-RO" w:eastAsia="ro-RO"/>
        </w:rPr>
        <w:t>Scopul activită</w:t>
      </w:r>
      <w:r w:rsidR="002C717A" w:rsidRPr="001622E8">
        <w:rPr>
          <w:rFonts w:ascii="Times New Roman" w:eastAsia="Calibri" w:hAnsi="Times New Roman" w:cs="Times New Roman"/>
          <w:lang w:val="ro-RO" w:eastAsia="ro-RO"/>
        </w:rPr>
        <w:t>ţ</w:t>
      </w:r>
      <w:r w:rsidRPr="001622E8">
        <w:rPr>
          <w:rFonts w:ascii="Times New Roman" w:eastAsia="Calibri" w:hAnsi="Times New Roman" w:cs="Times New Roman"/>
          <w:lang w:val="ro-RO" w:eastAsia="ro-RO"/>
        </w:rPr>
        <w:t>ilor de testare este acela de a identifica aspectele care pot contribui la îmbunătăţirea aplicării acestor măsuri, dar şi acela de a crește gradul de informare a persoanelor vulnerabile cu privire la oportunități care le pot sprijini eforturile de integrare social</w:t>
      </w:r>
      <w:r w:rsidR="00D20D10" w:rsidRPr="001622E8">
        <w:rPr>
          <w:rFonts w:ascii="Times New Roman" w:eastAsia="Calibri" w:hAnsi="Times New Roman" w:cs="Times New Roman"/>
          <w:lang w:val="ro-RO" w:eastAsia="ro-RO"/>
        </w:rPr>
        <w:t>ă</w:t>
      </w:r>
      <w:r w:rsidRPr="001622E8">
        <w:rPr>
          <w:rFonts w:ascii="Times New Roman" w:eastAsia="Calibri" w:hAnsi="Times New Roman" w:cs="Times New Roman"/>
          <w:lang w:val="ro-RO" w:eastAsia="ro-RO"/>
        </w:rPr>
        <w:t xml:space="preserve">. </w:t>
      </w:r>
    </w:p>
    <w:p w:rsidR="00ED5D79" w:rsidRPr="001622E8" w:rsidRDefault="00ED5D79" w:rsidP="001622E8">
      <w:pPr>
        <w:spacing w:after="0" w:line="240" w:lineRule="auto"/>
        <w:ind w:firstLine="720"/>
        <w:jc w:val="both"/>
        <w:rPr>
          <w:rFonts w:ascii="Times New Roman" w:eastAsia="Calibri" w:hAnsi="Times New Roman" w:cs="Times New Roman"/>
          <w:lang w:val="ro-RO" w:eastAsia="ro-RO"/>
        </w:rPr>
      </w:pPr>
      <w:r w:rsidRPr="001622E8">
        <w:rPr>
          <w:rFonts w:ascii="Times New Roman" w:eastAsia="Calibri" w:hAnsi="Times New Roman" w:cs="Times New Roman"/>
          <w:lang w:val="ro-RO" w:eastAsia="ro-RO"/>
        </w:rPr>
        <w:t xml:space="preserve">Astfel, în localitatea Cilibia din judeţul Buzău, s-a desfăşurat, cu sprijinul AJOFM Buzău, o sesiune de informare privind posibilităţile de ocupare a persoanelor care aparţin grupurilor vulnerabile în cadrul căreia participanţii au primit informaţii atât despre modalităţile de accesare a unui loc de muncă, cât şi în ceea ce priveşte posibilitatea de a urma un curs de calificare gratuit în cadrul programelor AJOFM. În judeţul Cluj, au fost organizate acţiuni, cu sprijinul Instituţiei Prefectului, cu ocazia organizării caravanei de informare în mediul rural - </w:t>
      </w:r>
      <w:r w:rsidRPr="001622E8">
        <w:rPr>
          <w:rFonts w:ascii="Times New Roman" w:eastAsia="Calibri" w:hAnsi="Times New Roman" w:cs="Times New Roman"/>
          <w:i/>
          <w:lang w:val="ro-RO" w:eastAsia="ro-RO"/>
        </w:rPr>
        <w:t>Accesează fonduri, fii întreprinzător!</w:t>
      </w:r>
      <w:r w:rsidRPr="001622E8">
        <w:rPr>
          <w:rFonts w:ascii="Times New Roman" w:eastAsia="Calibri" w:hAnsi="Times New Roman" w:cs="Times New Roman"/>
          <w:lang w:val="ro-RO" w:eastAsia="ro-RO"/>
        </w:rPr>
        <w:t>, iar în judeţul Dolj s-au desfăşurat mai multe evenimente cu sprijinul Inspectoratului Şcolar Judeţean, al AJOFM, dar şi al Grupurilor de Acţiune Locale.</w:t>
      </w:r>
    </w:p>
    <w:p w:rsidR="00ED5D79" w:rsidRPr="001622E8" w:rsidRDefault="001622E8" w:rsidP="001622E8">
      <w:pPr>
        <w:spacing w:after="0" w:line="240" w:lineRule="auto"/>
        <w:ind w:firstLine="720"/>
        <w:jc w:val="both"/>
        <w:rPr>
          <w:rFonts w:ascii="Times New Roman" w:eastAsia="Calibri" w:hAnsi="Times New Roman" w:cs="Times New Roman"/>
          <w:lang w:val="ro-RO" w:eastAsia="ro-RO"/>
        </w:rPr>
      </w:pPr>
      <w:r>
        <w:rPr>
          <w:rFonts w:ascii="Times New Roman" w:eastAsia="Calibri" w:hAnsi="Times New Roman" w:cs="Times New Roman"/>
          <w:lang w:val="ro-RO" w:eastAsia="ro-RO"/>
        </w:rPr>
        <w:t>P</w:t>
      </w:r>
      <w:r w:rsidR="00ED5D79" w:rsidRPr="001622E8">
        <w:rPr>
          <w:rFonts w:ascii="Times New Roman" w:eastAsia="Calibri" w:hAnsi="Times New Roman" w:cs="Times New Roman"/>
          <w:lang w:val="ro-RO" w:eastAsia="ro-RO"/>
        </w:rPr>
        <w:t>roiectul ”Guvernare Incluziva” este implementat cu sprijinul financiar al Programului RO10 - CORAI, program finanțat prin Granturile SEE 2009-2014 și administrat de Fondul Român de Dezvoltare Socială. Valoarea totală a proiectului este de 720,180.02 RON, din care co-finanțarea Granturilor SEE este în valoare de 550,937.70 RON, iar co-finanțarea publică este de 97,224.30 RON.</w:t>
      </w:r>
    </w:p>
    <w:p w:rsidR="00ED5D79" w:rsidRPr="001622E8" w:rsidRDefault="00ED5D79" w:rsidP="001622E8">
      <w:pPr>
        <w:spacing w:after="0" w:line="240" w:lineRule="auto"/>
        <w:ind w:firstLine="720"/>
        <w:jc w:val="both"/>
        <w:rPr>
          <w:rFonts w:ascii="Times New Roman" w:eastAsia="Calibri" w:hAnsi="Times New Roman" w:cs="Times New Roman"/>
          <w:lang w:val="ro-RO" w:eastAsia="ro-RO"/>
        </w:rPr>
      </w:pPr>
      <w:r w:rsidRPr="001622E8">
        <w:rPr>
          <w:rFonts w:ascii="Times New Roman" w:eastAsia="Calibri" w:hAnsi="Times New Roman" w:cs="Times New Roman"/>
          <w:lang w:val="ro-RO" w:eastAsia="ro-RO"/>
        </w:rPr>
        <w:t xml:space="preserve">Informații suplimentare despre proiect pot fi obținute de pe site-urile </w:t>
      </w:r>
      <w:hyperlink r:id="rId8" w:history="1">
        <w:r w:rsidRPr="001622E8">
          <w:rPr>
            <w:rFonts w:ascii="Times New Roman" w:eastAsia="Calibri" w:hAnsi="Times New Roman" w:cs="Times New Roman"/>
            <w:lang w:val="ro-RO" w:eastAsia="ro-RO"/>
          </w:rPr>
          <w:t>www.anfp.gov.ro</w:t>
        </w:r>
      </w:hyperlink>
      <w:r w:rsidRPr="001622E8">
        <w:rPr>
          <w:rFonts w:ascii="Times New Roman" w:eastAsia="Calibri" w:hAnsi="Times New Roman" w:cs="Times New Roman"/>
          <w:lang w:val="ro-RO" w:eastAsia="ro-RO"/>
        </w:rPr>
        <w:t xml:space="preserve">  și </w:t>
      </w:r>
      <w:hyperlink r:id="rId9" w:history="1">
        <w:r w:rsidRPr="001622E8">
          <w:rPr>
            <w:rFonts w:ascii="Times New Roman" w:eastAsia="Calibri" w:hAnsi="Times New Roman" w:cs="Times New Roman"/>
            <w:lang w:val="ro-RO" w:eastAsia="ro-RO"/>
          </w:rPr>
          <w:t>www.agenda21.org.ro</w:t>
        </w:r>
      </w:hyperlink>
      <w:r w:rsidRPr="001622E8">
        <w:rPr>
          <w:rFonts w:ascii="Times New Roman" w:eastAsia="Calibri" w:hAnsi="Times New Roman" w:cs="Times New Roman"/>
          <w:lang w:val="ro-RO" w:eastAsia="ro-RO"/>
        </w:rPr>
        <w:t>. Persoane de contact: Mihaela Danga, coordonator de proiect (</w:t>
      </w:r>
      <w:hyperlink r:id="rId10" w:history="1">
        <w:r w:rsidRPr="001622E8">
          <w:rPr>
            <w:rFonts w:ascii="Times New Roman" w:eastAsia="Calibri" w:hAnsi="Times New Roman" w:cs="Times New Roman"/>
            <w:lang w:val="ro-RO" w:eastAsia="ro-RO"/>
          </w:rPr>
          <w:t>mdanga59@gmail.com</w:t>
        </w:r>
      </w:hyperlink>
      <w:r w:rsidRPr="001622E8">
        <w:rPr>
          <w:rFonts w:ascii="Times New Roman" w:eastAsia="Calibri" w:hAnsi="Times New Roman" w:cs="Times New Roman"/>
          <w:lang w:val="ro-RO" w:eastAsia="ro-RO"/>
        </w:rPr>
        <w:t>) și Steluța Spătaru, expert comunicare și relații publice (</w:t>
      </w:r>
      <w:hyperlink r:id="rId11" w:history="1">
        <w:r w:rsidRPr="001622E8">
          <w:rPr>
            <w:rFonts w:ascii="Times New Roman" w:eastAsia="Calibri" w:hAnsi="Times New Roman" w:cs="Times New Roman"/>
            <w:lang w:val="ro-RO" w:eastAsia="ro-RO"/>
          </w:rPr>
          <w:t>steluta.spataru@anfp.gov.ro</w:t>
        </w:r>
      </w:hyperlink>
      <w:r w:rsidRPr="001622E8">
        <w:rPr>
          <w:rFonts w:ascii="Times New Roman" w:eastAsia="Calibri" w:hAnsi="Times New Roman" w:cs="Times New Roman"/>
          <w:lang w:val="ro-RO" w:eastAsia="ro-RO"/>
        </w:rPr>
        <w:t>).</w:t>
      </w:r>
    </w:p>
    <w:p w:rsidR="001622E8" w:rsidRDefault="00ED5D79" w:rsidP="001622E8">
      <w:pPr>
        <w:jc w:val="center"/>
        <w:rPr>
          <w:rFonts w:ascii="Times New Roman" w:hAnsi="Times New Roman"/>
          <w:sz w:val="24"/>
          <w:szCs w:val="24"/>
        </w:rPr>
      </w:pPr>
      <w:r w:rsidRPr="00ED5D79">
        <w:rPr>
          <w:rFonts w:ascii="Times New Roman" w:eastAsia="Calibri" w:hAnsi="Times New Roman" w:cs="Times New Roman"/>
          <w:sz w:val="24"/>
          <w:szCs w:val="24"/>
          <w:lang w:val="ro-RO" w:eastAsia="ro-RO"/>
        </w:rPr>
        <w:t> </w:t>
      </w:r>
    </w:p>
    <w:p w:rsidR="001622E8" w:rsidRDefault="001622E8" w:rsidP="001622E8">
      <w:pPr>
        <w:spacing w:after="0" w:line="240" w:lineRule="auto"/>
        <w:ind w:left="181"/>
        <w:rPr>
          <w:b/>
          <w:bCs/>
        </w:rPr>
      </w:pPr>
      <w:r>
        <w:pict>
          <v:line id="_x0000_s1026" style="position:absolute;left:0;text-align:left;z-index:251660288" from="9pt,4.05pt" to="261pt,4.05pt" strokecolor="#333" strokeweight="4.5pt">
            <v:stroke linestyle="thinThick"/>
          </v:line>
        </w:pict>
      </w:r>
    </w:p>
    <w:p w:rsidR="001622E8" w:rsidRDefault="001622E8" w:rsidP="001622E8">
      <w:pPr>
        <w:spacing w:after="0" w:line="240" w:lineRule="auto"/>
        <w:ind w:left="181"/>
        <w:rPr>
          <w:rFonts w:ascii="Trebuchet MS" w:hAnsi="Trebuchet MS"/>
          <w:b/>
          <w:bCs/>
          <w:i/>
          <w:lang w:val="it-IT"/>
        </w:rPr>
      </w:pPr>
      <w:r>
        <w:rPr>
          <w:rFonts w:ascii="Trebuchet MS" w:hAnsi="Trebuchet MS"/>
          <w:b/>
          <w:bCs/>
          <w:i/>
          <w:lang w:val="it-IT"/>
        </w:rPr>
        <w:t>Direcţia Comunicare şi Relaţii Internaţionale</w:t>
      </w:r>
    </w:p>
    <w:p w:rsidR="001622E8" w:rsidRDefault="001622E8" w:rsidP="001622E8">
      <w:pPr>
        <w:spacing w:after="0" w:line="240" w:lineRule="auto"/>
        <w:ind w:left="181"/>
        <w:rPr>
          <w:rFonts w:ascii="Trebuchet MS" w:hAnsi="Trebuchet MS"/>
          <w:b/>
          <w:bCs/>
          <w:lang w:val="it-IT"/>
        </w:rPr>
      </w:pPr>
      <w:smartTag w:uri="urn:schemas-microsoft-com:office:smarttags" w:element="PersonName">
        <w:r>
          <w:rPr>
            <w:rFonts w:ascii="Trebuchet MS" w:hAnsi="Trebuchet MS"/>
            <w:b/>
            <w:bCs/>
            <w:lang w:val="it-IT"/>
          </w:rPr>
          <w:t>comunicare@anfp.gov.ro</w:t>
        </w:r>
      </w:smartTag>
    </w:p>
    <w:p w:rsidR="001622E8" w:rsidRDefault="001622E8" w:rsidP="001622E8">
      <w:pPr>
        <w:spacing w:after="0" w:line="240" w:lineRule="auto"/>
        <w:ind w:left="181"/>
        <w:rPr>
          <w:rFonts w:ascii="Trebuchet MS" w:hAnsi="Trebuchet MS"/>
          <w:b/>
          <w:bCs/>
        </w:rPr>
      </w:pPr>
      <w:r>
        <w:rPr>
          <w:rFonts w:ascii="Trebuchet MS" w:hAnsi="Trebuchet MS"/>
          <w:b/>
          <w:bCs/>
        </w:rPr>
        <w:t>Tel</w:t>
      </w:r>
      <w:proofErr w:type="gramStart"/>
      <w:r>
        <w:rPr>
          <w:rFonts w:ascii="Trebuchet MS" w:hAnsi="Trebuchet MS"/>
          <w:b/>
          <w:bCs/>
        </w:rPr>
        <w:t>./</w:t>
      </w:r>
      <w:proofErr w:type="gramEnd"/>
      <w:r>
        <w:rPr>
          <w:rFonts w:ascii="Trebuchet MS" w:hAnsi="Trebuchet MS"/>
          <w:b/>
          <w:bCs/>
        </w:rPr>
        <w:t>fax: 0374 11 27 22</w:t>
      </w:r>
    </w:p>
    <w:p w:rsidR="00ED5D79" w:rsidRDefault="00ED5D79" w:rsidP="00ED5D79">
      <w:pPr>
        <w:spacing w:before="100" w:beforeAutospacing="1" w:after="240" w:line="240" w:lineRule="auto"/>
        <w:jc w:val="both"/>
        <w:rPr>
          <w:rFonts w:ascii="Times New Roman" w:eastAsia="Calibri" w:hAnsi="Times New Roman" w:cs="Times New Roman"/>
          <w:sz w:val="24"/>
          <w:szCs w:val="24"/>
          <w:lang w:val="ro-RO" w:eastAsia="ro-RO"/>
        </w:rPr>
      </w:pPr>
    </w:p>
    <w:p w:rsidR="00ED5D79" w:rsidRDefault="00ED5D79" w:rsidP="00ED5D79">
      <w:pPr>
        <w:spacing w:before="100" w:beforeAutospacing="1" w:after="240" w:line="240" w:lineRule="auto"/>
        <w:jc w:val="both"/>
        <w:rPr>
          <w:rFonts w:ascii="Times New Roman" w:eastAsia="Calibri" w:hAnsi="Times New Roman" w:cs="Times New Roman"/>
          <w:sz w:val="24"/>
          <w:szCs w:val="24"/>
          <w:lang w:val="ro-RO" w:eastAsia="ro-RO"/>
        </w:rPr>
      </w:pPr>
    </w:p>
    <w:sectPr w:rsidR="00ED5D79" w:rsidSect="001C3FE2">
      <w:headerReference w:type="default" r:id="rId12"/>
      <w:footerReference w:type="default" r:id="rId13"/>
      <w:pgSz w:w="11907" w:h="16839" w:code="9"/>
      <w:pgMar w:top="1440" w:right="137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C68" w:rsidRDefault="00C56C68" w:rsidP="00EF790D">
      <w:pPr>
        <w:spacing w:after="0" w:line="240" w:lineRule="auto"/>
      </w:pPr>
      <w:r>
        <w:separator/>
      </w:r>
    </w:p>
  </w:endnote>
  <w:endnote w:type="continuationSeparator" w:id="0">
    <w:p w:rsidR="00C56C68" w:rsidRDefault="00C56C68" w:rsidP="00EF7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A BT">
    <w:panose1 w:val="020F05010202040203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0D" w:rsidRDefault="00FA7883">
    <w:pPr>
      <w:pStyle w:val="Footer"/>
    </w:pPr>
    <w:r>
      <w:rPr>
        <w:noProof/>
        <w:lang w:val="ro-RO" w:eastAsia="ro-RO"/>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8890</wp:posOffset>
          </wp:positionV>
          <wp:extent cx="1000760" cy="619125"/>
          <wp:effectExtent l="19050" t="0" r="8890" b="0"/>
          <wp:wrapThrough wrapText="bothSides">
            <wp:wrapPolygon edited="0">
              <wp:start x="-411" y="0"/>
              <wp:lineTo x="-411" y="21268"/>
              <wp:lineTo x="21792" y="21268"/>
              <wp:lineTo x="21792" y="0"/>
              <wp:lineTo x="-41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DSC_mar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760" cy="619125"/>
                  </a:xfrm>
                  <a:prstGeom prst="rect">
                    <a:avLst/>
                  </a:prstGeom>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5077460</wp:posOffset>
          </wp:positionH>
          <wp:positionV relativeFrom="paragraph">
            <wp:posOffset>17145</wp:posOffset>
          </wp:positionV>
          <wp:extent cx="918845" cy="605155"/>
          <wp:effectExtent l="19050" t="0" r="0" b="0"/>
          <wp:wrapThrough wrapText="bothSides">
            <wp:wrapPolygon edited="0">
              <wp:start x="-448" y="0"/>
              <wp:lineTo x="-448" y="21079"/>
              <wp:lineTo x="21496" y="21079"/>
              <wp:lineTo x="21496" y="0"/>
              <wp:lineTo x="-44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 Grants.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8845" cy="605155"/>
                  </a:xfrm>
                  <a:prstGeom prst="rect">
                    <a:avLst/>
                  </a:prstGeom>
                </pic:spPr>
              </pic:pic>
            </a:graphicData>
          </a:graphic>
        </wp:anchor>
      </w:drawing>
    </w:r>
    <w:r w:rsidR="0045647A">
      <w:rPr>
        <w:noProof/>
        <w:lang w:val="ro-RO" w:eastAsia="ro-RO"/>
      </w:rPr>
      <w:drawing>
        <wp:inline distT="0" distB="0" distL="0" distR="0">
          <wp:extent cx="1618721" cy="434975"/>
          <wp:effectExtent l="19050" t="0" r="52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I-mare.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7958" cy="437457"/>
                  </a:xfrm>
                  <a:prstGeom prst="rect">
                    <a:avLst/>
                  </a:prstGeom>
                </pic:spPr>
              </pic:pic>
            </a:graphicData>
          </a:graphic>
        </wp:inline>
      </w:drawing>
    </w:r>
  </w:p>
  <w:p w:rsidR="00853EBB" w:rsidRDefault="00853EBB">
    <w:pPr>
      <w:pStyle w:val="Footer"/>
    </w:pPr>
  </w:p>
  <w:p w:rsidR="00853EBB" w:rsidRPr="00C42FEB" w:rsidRDefault="00853EBB">
    <w:pPr>
      <w:pStyle w:val="Footer"/>
      <w:rPr>
        <w:i/>
        <w:sz w:val="18"/>
        <w:szCs w:val="18"/>
        <w:lang w:val="fr-FR"/>
      </w:rPr>
    </w:pPr>
    <w:proofErr w:type="spellStart"/>
    <w:r w:rsidRPr="00C42FEB">
      <w:rPr>
        <w:i/>
        <w:sz w:val="18"/>
        <w:szCs w:val="18"/>
        <w:lang w:val="fr-FR"/>
      </w:rPr>
      <w:t>Proiect</w:t>
    </w:r>
    <w:proofErr w:type="spellEnd"/>
    <w:r w:rsidRPr="00C42FEB">
      <w:rPr>
        <w:i/>
        <w:sz w:val="18"/>
        <w:szCs w:val="18"/>
        <w:lang w:val="fr-FR"/>
      </w:rPr>
      <w:t xml:space="preserve"> </w:t>
    </w:r>
    <w:proofErr w:type="spellStart"/>
    <w:r w:rsidRPr="00C42FEB">
      <w:rPr>
        <w:i/>
        <w:sz w:val="18"/>
        <w:szCs w:val="18"/>
        <w:lang w:val="fr-FR"/>
      </w:rPr>
      <w:t>finanţat</w:t>
    </w:r>
    <w:proofErr w:type="spellEnd"/>
    <w:r w:rsidRPr="00C42FEB">
      <w:rPr>
        <w:i/>
        <w:sz w:val="18"/>
        <w:szCs w:val="18"/>
        <w:lang w:val="fr-FR"/>
      </w:rPr>
      <w:t xml:space="preserve"> </w:t>
    </w:r>
    <w:proofErr w:type="spellStart"/>
    <w:r w:rsidRPr="00C42FEB">
      <w:rPr>
        <w:i/>
        <w:sz w:val="18"/>
        <w:szCs w:val="18"/>
        <w:lang w:val="fr-FR"/>
      </w:rPr>
      <w:t>cu</w:t>
    </w:r>
    <w:proofErr w:type="spellEnd"/>
    <w:r w:rsidRPr="00C42FEB">
      <w:rPr>
        <w:i/>
        <w:sz w:val="18"/>
        <w:szCs w:val="18"/>
        <w:lang w:val="fr-FR"/>
      </w:rPr>
      <w:t xml:space="preserve"> </w:t>
    </w:r>
    <w:proofErr w:type="spellStart"/>
    <w:r w:rsidRPr="00C42FEB">
      <w:rPr>
        <w:i/>
        <w:sz w:val="18"/>
        <w:szCs w:val="18"/>
        <w:lang w:val="fr-FR"/>
      </w:rPr>
      <w:t>sprijinul</w:t>
    </w:r>
    <w:proofErr w:type="spellEnd"/>
    <w:r w:rsidRPr="00C42FEB">
      <w:rPr>
        <w:i/>
        <w:sz w:val="18"/>
        <w:szCs w:val="18"/>
        <w:lang w:val="fr-FR"/>
      </w:rPr>
      <w:t xml:space="preserve"> </w:t>
    </w:r>
    <w:proofErr w:type="spellStart"/>
    <w:r w:rsidRPr="00C42FEB">
      <w:rPr>
        <w:i/>
        <w:sz w:val="18"/>
        <w:szCs w:val="18"/>
        <w:lang w:val="fr-FR"/>
      </w:rPr>
      <w:t>financiar</w:t>
    </w:r>
    <w:proofErr w:type="spellEnd"/>
    <w:r w:rsidRPr="00C42FEB">
      <w:rPr>
        <w:i/>
        <w:sz w:val="18"/>
        <w:szCs w:val="18"/>
        <w:lang w:val="fr-FR"/>
      </w:rPr>
      <w:t xml:space="preserve"> al </w:t>
    </w:r>
    <w:proofErr w:type="spellStart"/>
    <w:r w:rsidRPr="00C42FEB">
      <w:rPr>
        <w:i/>
        <w:sz w:val="18"/>
        <w:szCs w:val="18"/>
        <w:lang w:val="fr-FR"/>
      </w:rPr>
      <w:t>Programului</w:t>
    </w:r>
    <w:proofErr w:type="spellEnd"/>
    <w:r w:rsidRPr="00C42FEB">
      <w:rPr>
        <w:i/>
        <w:sz w:val="18"/>
        <w:szCs w:val="18"/>
        <w:lang w:val="fr-FR"/>
      </w:rPr>
      <w:t xml:space="preserve"> RO10 - CORAI, program </w:t>
    </w:r>
    <w:proofErr w:type="spellStart"/>
    <w:r w:rsidRPr="00C42FEB">
      <w:rPr>
        <w:i/>
        <w:sz w:val="18"/>
        <w:szCs w:val="18"/>
        <w:lang w:val="fr-FR"/>
      </w:rPr>
      <w:t>finanţat</w:t>
    </w:r>
    <w:proofErr w:type="spellEnd"/>
    <w:r w:rsidRPr="00C42FEB">
      <w:rPr>
        <w:i/>
        <w:sz w:val="18"/>
        <w:szCs w:val="18"/>
        <w:lang w:val="fr-FR"/>
      </w:rPr>
      <w:t xml:space="preserve"> de </w:t>
    </w:r>
    <w:proofErr w:type="spellStart"/>
    <w:r w:rsidRPr="00C42FEB">
      <w:rPr>
        <w:i/>
        <w:sz w:val="18"/>
        <w:szCs w:val="18"/>
        <w:lang w:val="fr-FR"/>
      </w:rPr>
      <w:t>Granturile</w:t>
    </w:r>
    <w:proofErr w:type="spellEnd"/>
    <w:r w:rsidRPr="00C42FEB">
      <w:rPr>
        <w:i/>
        <w:sz w:val="18"/>
        <w:szCs w:val="18"/>
        <w:lang w:val="fr-FR"/>
      </w:rPr>
      <w:t xml:space="preserve"> SEE 2009-2014 </w:t>
    </w:r>
    <w:proofErr w:type="spellStart"/>
    <w:r w:rsidRPr="00C42FEB">
      <w:rPr>
        <w:i/>
        <w:sz w:val="18"/>
        <w:szCs w:val="18"/>
        <w:lang w:val="fr-FR"/>
      </w:rPr>
      <w:t>şi</w:t>
    </w:r>
    <w:proofErr w:type="spellEnd"/>
    <w:r w:rsidR="00C42FEB" w:rsidRPr="00C42FEB">
      <w:rPr>
        <w:i/>
        <w:sz w:val="18"/>
        <w:szCs w:val="18"/>
        <w:lang w:val="fr-FR"/>
      </w:rPr>
      <w:t xml:space="preserve"> </w:t>
    </w:r>
    <w:proofErr w:type="spellStart"/>
    <w:r w:rsidRPr="00C42FEB">
      <w:rPr>
        <w:i/>
        <w:sz w:val="18"/>
        <w:szCs w:val="18"/>
        <w:lang w:val="fr-FR"/>
      </w:rPr>
      <w:t>admi</w:t>
    </w:r>
    <w:r w:rsidR="00E42B4F" w:rsidRPr="00C42FEB">
      <w:rPr>
        <w:i/>
        <w:sz w:val="18"/>
        <w:szCs w:val="18"/>
        <w:lang w:val="fr-FR"/>
      </w:rPr>
      <w:t>-</w:t>
    </w:r>
    <w:r w:rsidRPr="00C42FEB">
      <w:rPr>
        <w:i/>
        <w:sz w:val="18"/>
        <w:szCs w:val="18"/>
        <w:lang w:val="fr-FR"/>
      </w:rPr>
      <w:t>nistrat</w:t>
    </w:r>
    <w:proofErr w:type="spellEnd"/>
    <w:r w:rsidRPr="00C42FEB">
      <w:rPr>
        <w:i/>
        <w:sz w:val="18"/>
        <w:szCs w:val="18"/>
        <w:lang w:val="fr-FR"/>
      </w:rPr>
      <w:t xml:space="preserve"> de </w:t>
    </w:r>
    <w:proofErr w:type="spellStart"/>
    <w:r w:rsidRPr="00C42FEB">
      <w:rPr>
        <w:i/>
        <w:sz w:val="18"/>
        <w:szCs w:val="18"/>
        <w:lang w:val="fr-FR"/>
      </w:rPr>
      <w:t>Fondul</w:t>
    </w:r>
    <w:proofErr w:type="spellEnd"/>
    <w:r w:rsidR="00C42FEB" w:rsidRPr="00C42FEB">
      <w:rPr>
        <w:i/>
        <w:sz w:val="18"/>
        <w:szCs w:val="18"/>
        <w:lang w:val="fr-FR"/>
      </w:rPr>
      <w:t xml:space="preserve"> </w:t>
    </w:r>
    <w:proofErr w:type="spellStart"/>
    <w:r w:rsidRPr="00C42FEB">
      <w:rPr>
        <w:i/>
        <w:sz w:val="18"/>
        <w:szCs w:val="18"/>
        <w:lang w:val="fr-FR"/>
      </w:rPr>
      <w:t>Român</w:t>
    </w:r>
    <w:proofErr w:type="spellEnd"/>
    <w:r w:rsidRPr="00C42FEB">
      <w:rPr>
        <w:i/>
        <w:sz w:val="18"/>
        <w:szCs w:val="18"/>
        <w:lang w:val="fr-FR"/>
      </w:rPr>
      <w:t xml:space="preserve"> de </w:t>
    </w:r>
    <w:proofErr w:type="spellStart"/>
    <w:r w:rsidRPr="00C42FEB">
      <w:rPr>
        <w:i/>
        <w:sz w:val="18"/>
        <w:szCs w:val="18"/>
        <w:lang w:val="fr-FR"/>
      </w:rPr>
      <w:t>Dezvoltare</w:t>
    </w:r>
    <w:proofErr w:type="spellEnd"/>
    <w:r w:rsidRPr="00C42FEB">
      <w:rPr>
        <w:i/>
        <w:sz w:val="18"/>
        <w:szCs w:val="18"/>
        <w:lang w:val="fr-FR"/>
      </w:rPr>
      <w:t xml:space="preserve"> </w:t>
    </w:r>
    <w:proofErr w:type="spellStart"/>
    <w:r w:rsidRPr="00C42FEB">
      <w:rPr>
        <w:i/>
        <w:sz w:val="18"/>
        <w:szCs w:val="18"/>
        <w:lang w:val="fr-FR"/>
      </w:rPr>
      <w:t>Socială</w:t>
    </w:r>
    <w:proofErr w:type="spellEnd"/>
    <w:r w:rsidR="00E42B4F" w:rsidRPr="00C42FEB">
      <w:rPr>
        <w:i/>
        <w:sz w:val="18"/>
        <w:szCs w:val="18"/>
        <w:lang w:val="fr-FR"/>
      </w:rPr>
      <w:t>.</w:t>
    </w:r>
  </w:p>
  <w:p w:rsidR="00EF790D" w:rsidRPr="00C42FEB" w:rsidRDefault="00EF790D">
    <w:pPr>
      <w:pStyle w:val="Footer"/>
      <w:rPr>
        <w:i/>
        <w:sz w:val="18"/>
        <w:szCs w:val="18"/>
        <w:lang w:val="fr-FR"/>
      </w:rPr>
    </w:pPr>
  </w:p>
  <w:p w:rsidR="00853EBB" w:rsidRPr="00C42FEB" w:rsidRDefault="00853EBB">
    <w:pPr>
      <w:pStyle w:val="Footer"/>
      <w:rPr>
        <w:i/>
        <w:sz w:val="16"/>
        <w:szCs w:val="16"/>
        <w:lang w:val="fr-FR"/>
      </w:rPr>
    </w:pPr>
    <w:proofErr w:type="spellStart"/>
    <w:r w:rsidRPr="00C42FEB">
      <w:rPr>
        <w:i/>
        <w:sz w:val="16"/>
        <w:szCs w:val="16"/>
        <w:lang w:val="fr-FR"/>
      </w:rPr>
      <w:t>Conţinutul</w:t>
    </w:r>
    <w:proofErr w:type="spellEnd"/>
    <w:r w:rsidRPr="00C42FEB">
      <w:rPr>
        <w:i/>
        <w:sz w:val="16"/>
        <w:szCs w:val="16"/>
        <w:lang w:val="fr-FR"/>
      </w:rPr>
      <w:t xml:space="preserve"> </w:t>
    </w:r>
    <w:proofErr w:type="spellStart"/>
    <w:r w:rsidRPr="00C42FEB">
      <w:rPr>
        <w:i/>
        <w:sz w:val="16"/>
        <w:szCs w:val="16"/>
        <w:lang w:val="fr-FR"/>
      </w:rPr>
      <w:t>acestui</w:t>
    </w:r>
    <w:proofErr w:type="spellEnd"/>
    <w:r w:rsidRPr="00C42FEB">
      <w:rPr>
        <w:i/>
        <w:sz w:val="16"/>
        <w:szCs w:val="16"/>
        <w:lang w:val="fr-FR"/>
      </w:rPr>
      <w:t xml:space="preserve"> </w:t>
    </w:r>
    <w:proofErr w:type="spellStart"/>
    <w:r w:rsidRPr="00C42FEB">
      <w:rPr>
        <w:i/>
        <w:sz w:val="16"/>
        <w:szCs w:val="16"/>
        <w:lang w:val="fr-FR"/>
      </w:rPr>
      <w:t>material</w:t>
    </w:r>
    <w:proofErr w:type="spellEnd"/>
    <w:r w:rsidRPr="00C42FEB">
      <w:rPr>
        <w:i/>
        <w:sz w:val="16"/>
        <w:szCs w:val="16"/>
        <w:lang w:val="fr-FR"/>
      </w:rPr>
      <w:t xml:space="preserve"> nu </w:t>
    </w:r>
    <w:proofErr w:type="spellStart"/>
    <w:r w:rsidRPr="00C42FEB">
      <w:rPr>
        <w:i/>
        <w:sz w:val="16"/>
        <w:szCs w:val="16"/>
        <w:lang w:val="fr-FR"/>
      </w:rPr>
      <w:t>reprezintă</w:t>
    </w:r>
    <w:proofErr w:type="spellEnd"/>
    <w:r w:rsidRPr="00C42FEB">
      <w:rPr>
        <w:i/>
        <w:sz w:val="16"/>
        <w:szCs w:val="16"/>
        <w:lang w:val="fr-FR"/>
      </w:rPr>
      <w:t xml:space="preserve"> </w:t>
    </w:r>
    <w:proofErr w:type="spellStart"/>
    <w:r w:rsidRPr="00C42FEB">
      <w:rPr>
        <w:i/>
        <w:sz w:val="16"/>
        <w:szCs w:val="16"/>
        <w:lang w:val="fr-FR"/>
      </w:rPr>
      <w:t>în</w:t>
    </w:r>
    <w:proofErr w:type="spellEnd"/>
    <w:r w:rsidRPr="00C42FEB">
      <w:rPr>
        <w:i/>
        <w:sz w:val="16"/>
        <w:szCs w:val="16"/>
        <w:lang w:val="fr-FR"/>
      </w:rPr>
      <w:t xml:space="preserve"> </w:t>
    </w:r>
    <w:proofErr w:type="spellStart"/>
    <w:r w:rsidRPr="00C42FEB">
      <w:rPr>
        <w:i/>
        <w:sz w:val="16"/>
        <w:szCs w:val="16"/>
        <w:lang w:val="fr-FR"/>
      </w:rPr>
      <w:t>mod</w:t>
    </w:r>
    <w:proofErr w:type="spellEnd"/>
    <w:r w:rsidRPr="00C42FEB">
      <w:rPr>
        <w:i/>
        <w:sz w:val="16"/>
        <w:szCs w:val="16"/>
        <w:lang w:val="fr-FR"/>
      </w:rPr>
      <w:t xml:space="preserve"> </w:t>
    </w:r>
    <w:proofErr w:type="spellStart"/>
    <w:r w:rsidRPr="00C42FEB">
      <w:rPr>
        <w:i/>
        <w:sz w:val="16"/>
        <w:szCs w:val="16"/>
        <w:lang w:val="fr-FR"/>
      </w:rPr>
      <w:t>necesar</w:t>
    </w:r>
    <w:proofErr w:type="spellEnd"/>
    <w:r w:rsidRPr="00C42FEB">
      <w:rPr>
        <w:i/>
        <w:sz w:val="16"/>
        <w:szCs w:val="16"/>
        <w:lang w:val="fr-FR"/>
      </w:rPr>
      <w:t xml:space="preserve"> </w:t>
    </w:r>
    <w:proofErr w:type="spellStart"/>
    <w:r w:rsidRPr="00C42FEB">
      <w:rPr>
        <w:i/>
        <w:sz w:val="16"/>
        <w:szCs w:val="16"/>
        <w:lang w:val="fr-FR"/>
      </w:rPr>
      <w:t>poziţia</w:t>
    </w:r>
    <w:proofErr w:type="spellEnd"/>
    <w:r w:rsidRPr="00C42FEB">
      <w:rPr>
        <w:i/>
        <w:sz w:val="16"/>
        <w:szCs w:val="16"/>
        <w:lang w:val="fr-FR"/>
      </w:rPr>
      <w:t xml:space="preserve"> </w:t>
    </w:r>
    <w:proofErr w:type="spellStart"/>
    <w:r w:rsidRPr="00C42FEB">
      <w:rPr>
        <w:i/>
        <w:sz w:val="16"/>
        <w:szCs w:val="16"/>
        <w:lang w:val="fr-FR"/>
      </w:rPr>
      <w:t>oficială</w:t>
    </w:r>
    <w:proofErr w:type="spellEnd"/>
    <w:r w:rsidRPr="00C42FEB">
      <w:rPr>
        <w:i/>
        <w:sz w:val="16"/>
        <w:szCs w:val="16"/>
        <w:lang w:val="fr-FR"/>
      </w:rPr>
      <w:t xml:space="preserve"> a FRDS </w:t>
    </w:r>
    <w:proofErr w:type="spellStart"/>
    <w:r w:rsidRPr="00C42FEB">
      <w:rPr>
        <w:i/>
        <w:sz w:val="16"/>
        <w:szCs w:val="16"/>
        <w:lang w:val="fr-FR"/>
      </w:rPr>
      <w:t>şi</w:t>
    </w:r>
    <w:proofErr w:type="spellEnd"/>
    <w:r w:rsidRPr="00C42FEB">
      <w:rPr>
        <w:i/>
        <w:sz w:val="16"/>
        <w:szCs w:val="16"/>
        <w:lang w:val="fr-FR"/>
      </w:rPr>
      <w:t xml:space="preserve"> a </w:t>
    </w:r>
    <w:proofErr w:type="spellStart"/>
    <w:r w:rsidRPr="00C42FEB">
      <w:rPr>
        <w:i/>
        <w:sz w:val="16"/>
        <w:szCs w:val="16"/>
        <w:lang w:val="fr-FR"/>
      </w:rPr>
      <w:t>Granturilor</w:t>
    </w:r>
    <w:proofErr w:type="spellEnd"/>
    <w:r w:rsidRPr="00C42FEB">
      <w:rPr>
        <w:i/>
        <w:sz w:val="16"/>
        <w:szCs w:val="16"/>
        <w:lang w:val="fr-FR"/>
      </w:rPr>
      <w:t xml:space="preserve"> SEE 2009 – 2014; </w:t>
    </w:r>
    <w:proofErr w:type="spellStart"/>
    <w:r w:rsidRPr="00C42FEB">
      <w:rPr>
        <w:i/>
        <w:sz w:val="16"/>
        <w:szCs w:val="16"/>
        <w:lang w:val="fr-FR"/>
      </w:rPr>
      <w:t>Întreaga</w:t>
    </w:r>
    <w:proofErr w:type="spellEnd"/>
    <w:r w:rsidRPr="00C42FEB">
      <w:rPr>
        <w:i/>
        <w:sz w:val="16"/>
        <w:szCs w:val="16"/>
        <w:lang w:val="fr-FR"/>
      </w:rPr>
      <w:t xml:space="preserve"> </w:t>
    </w:r>
    <w:proofErr w:type="spellStart"/>
    <w:r w:rsidRPr="00C42FEB">
      <w:rPr>
        <w:i/>
        <w:sz w:val="16"/>
        <w:szCs w:val="16"/>
        <w:lang w:val="fr-FR"/>
      </w:rPr>
      <w:t>răspundere</w:t>
    </w:r>
    <w:proofErr w:type="spellEnd"/>
    <w:r w:rsidRPr="00C42FEB">
      <w:rPr>
        <w:i/>
        <w:sz w:val="16"/>
        <w:szCs w:val="16"/>
        <w:lang w:val="fr-FR"/>
      </w:rPr>
      <w:t xml:space="preserve"> </w:t>
    </w:r>
    <w:proofErr w:type="spellStart"/>
    <w:r w:rsidRPr="00C42FEB">
      <w:rPr>
        <w:i/>
        <w:sz w:val="16"/>
        <w:szCs w:val="16"/>
        <w:lang w:val="fr-FR"/>
      </w:rPr>
      <w:t>asupra</w:t>
    </w:r>
    <w:proofErr w:type="spellEnd"/>
    <w:r w:rsidRPr="00C42FEB">
      <w:rPr>
        <w:i/>
        <w:sz w:val="16"/>
        <w:szCs w:val="16"/>
        <w:lang w:val="fr-FR"/>
      </w:rPr>
      <w:t xml:space="preserve"> </w:t>
    </w:r>
    <w:proofErr w:type="spellStart"/>
    <w:r w:rsidRPr="00C42FEB">
      <w:rPr>
        <w:i/>
        <w:sz w:val="16"/>
        <w:szCs w:val="16"/>
        <w:lang w:val="fr-FR"/>
      </w:rPr>
      <w:t>corectitudinii</w:t>
    </w:r>
    <w:proofErr w:type="spellEnd"/>
    <w:r w:rsidRPr="00C42FEB">
      <w:rPr>
        <w:i/>
        <w:sz w:val="16"/>
        <w:szCs w:val="16"/>
        <w:lang w:val="fr-FR"/>
      </w:rPr>
      <w:t xml:space="preserve"> </w:t>
    </w:r>
    <w:proofErr w:type="spellStart"/>
    <w:r w:rsidRPr="00C42FEB">
      <w:rPr>
        <w:i/>
        <w:sz w:val="16"/>
        <w:szCs w:val="16"/>
        <w:lang w:val="fr-FR"/>
      </w:rPr>
      <w:t>şi</w:t>
    </w:r>
    <w:proofErr w:type="spellEnd"/>
    <w:r w:rsidRPr="00C42FEB">
      <w:rPr>
        <w:i/>
        <w:sz w:val="16"/>
        <w:szCs w:val="16"/>
        <w:lang w:val="fr-FR"/>
      </w:rPr>
      <w:t xml:space="preserve"> </w:t>
    </w:r>
    <w:proofErr w:type="spellStart"/>
    <w:r w:rsidRPr="00C42FEB">
      <w:rPr>
        <w:i/>
        <w:sz w:val="16"/>
        <w:szCs w:val="16"/>
        <w:lang w:val="fr-FR"/>
      </w:rPr>
      <w:t>coerenţei</w:t>
    </w:r>
    <w:proofErr w:type="spellEnd"/>
    <w:r w:rsidRPr="00C42FEB">
      <w:rPr>
        <w:i/>
        <w:sz w:val="16"/>
        <w:szCs w:val="16"/>
        <w:lang w:val="fr-FR"/>
      </w:rPr>
      <w:t xml:space="preserve"> </w:t>
    </w:r>
    <w:proofErr w:type="spellStart"/>
    <w:r w:rsidRPr="00C42FEB">
      <w:rPr>
        <w:i/>
        <w:sz w:val="16"/>
        <w:szCs w:val="16"/>
        <w:lang w:val="fr-FR"/>
      </w:rPr>
      <w:t>informaţiilor</w:t>
    </w:r>
    <w:proofErr w:type="spellEnd"/>
    <w:r w:rsidRPr="00C42FEB">
      <w:rPr>
        <w:i/>
        <w:sz w:val="16"/>
        <w:szCs w:val="16"/>
        <w:lang w:val="fr-FR"/>
      </w:rPr>
      <w:t xml:space="preserve"> </w:t>
    </w:r>
    <w:proofErr w:type="spellStart"/>
    <w:r w:rsidRPr="00C42FEB">
      <w:rPr>
        <w:i/>
        <w:sz w:val="16"/>
        <w:szCs w:val="16"/>
        <w:lang w:val="fr-FR"/>
      </w:rPr>
      <w:t>prezentate</w:t>
    </w:r>
    <w:proofErr w:type="spellEnd"/>
    <w:r w:rsidRPr="00C42FEB">
      <w:rPr>
        <w:i/>
        <w:sz w:val="16"/>
        <w:szCs w:val="16"/>
        <w:lang w:val="fr-FR"/>
      </w:rPr>
      <w:t xml:space="preserve"> </w:t>
    </w:r>
    <w:proofErr w:type="spellStart"/>
    <w:r w:rsidRPr="00C42FEB">
      <w:rPr>
        <w:i/>
        <w:sz w:val="16"/>
        <w:szCs w:val="16"/>
        <w:lang w:val="fr-FR"/>
      </w:rPr>
      <w:t>revine</w:t>
    </w:r>
    <w:proofErr w:type="spellEnd"/>
    <w:r w:rsidRPr="00C42FEB">
      <w:rPr>
        <w:i/>
        <w:sz w:val="16"/>
        <w:szCs w:val="16"/>
        <w:lang w:val="fr-FR"/>
      </w:rPr>
      <w:t xml:space="preserve"> </w:t>
    </w:r>
    <w:proofErr w:type="spellStart"/>
    <w:r w:rsidRPr="00C42FEB">
      <w:rPr>
        <w:i/>
        <w:sz w:val="16"/>
        <w:szCs w:val="16"/>
        <w:lang w:val="fr-FR"/>
      </w:rPr>
      <w:t>iniţiatorilor</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C68" w:rsidRDefault="00C56C68" w:rsidP="00EF790D">
      <w:pPr>
        <w:spacing w:after="0" w:line="240" w:lineRule="auto"/>
      </w:pPr>
      <w:r>
        <w:separator/>
      </w:r>
    </w:p>
  </w:footnote>
  <w:footnote w:type="continuationSeparator" w:id="0">
    <w:p w:rsidR="00C56C68" w:rsidRDefault="00C56C68" w:rsidP="00EF79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0D" w:rsidRDefault="00631802">
    <w:pPr>
      <w:pStyle w:val="Header"/>
    </w:pPr>
    <w:r>
      <w:rPr>
        <w:noProof/>
        <w:lang w:val="ro-RO" w:eastAsia="ro-RO"/>
      </w:rPr>
      <w:drawing>
        <wp:anchor distT="0" distB="0" distL="114300" distR="114300" simplePos="0" relativeHeight="251658240" behindDoc="0" locked="0" layoutInCell="1" allowOverlap="1">
          <wp:simplePos x="0" y="0"/>
          <wp:positionH relativeFrom="margin">
            <wp:posOffset>0</wp:posOffset>
          </wp:positionH>
          <wp:positionV relativeFrom="paragraph">
            <wp:posOffset>-20782</wp:posOffset>
          </wp:positionV>
          <wp:extent cx="812800" cy="5541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fp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8435" cy="558024"/>
                  </a:xfrm>
                  <a:prstGeom prst="rect">
                    <a:avLst/>
                  </a:prstGeom>
                </pic:spPr>
              </pic:pic>
            </a:graphicData>
          </a:graphic>
        </wp:anchor>
      </w:drawing>
    </w:r>
    <w:r w:rsidR="001C3FE2">
      <w:rPr>
        <w:noProof/>
        <w:lang w:val="ro-RO" w:eastAsia="ro-RO"/>
      </w:rPr>
      <w:drawing>
        <wp:anchor distT="0" distB="0" distL="114300" distR="114300" simplePos="0" relativeHeight="251659264" behindDoc="1" locked="0" layoutInCell="1" allowOverlap="1">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_agenda_21.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6775" cy="368300"/>
                  </a:xfrm>
                  <a:prstGeom prst="rect">
                    <a:avLst/>
                  </a:prstGeom>
                </pic:spPr>
              </pic:pic>
            </a:graphicData>
          </a:graphic>
        </wp:anchor>
      </w:drawing>
    </w:r>
  </w:p>
  <w:p w:rsidR="00C36E3B" w:rsidRDefault="00C36E3B">
    <w:pPr>
      <w:pStyle w:val="Header"/>
    </w:pPr>
  </w:p>
  <w:p w:rsidR="00C36E3B" w:rsidRPr="00C36E3B" w:rsidRDefault="00C36E3B" w:rsidP="00DE0C7D">
    <w:pPr>
      <w:pStyle w:val="Header"/>
      <w:rPr>
        <w:color w:val="BDD6EE" w:themeColor="accent1" w:themeTint="66"/>
        <w:lang w:val="ro-RO"/>
      </w:rPr>
    </w:pPr>
  </w:p>
  <w:p w:rsidR="00C36E3B" w:rsidRDefault="00C36E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D5C"/>
    <w:multiLevelType w:val="hybridMultilevel"/>
    <w:tmpl w:val="B528531C"/>
    <w:lvl w:ilvl="0" w:tplc="BDD40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830" w:hanging="144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2190" w:hanging="1800"/>
      </w:pPr>
      <w:rPr>
        <w:rFonts w:hint="default"/>
        <w:b/>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cs="Calibri"/>
        <w:lang w:val="it-I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cs="Calibri"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F1C1FFE"/>
    <w:multiLevelType w:val="hybridMultilevel"/>
    <w:tmpl w:val="C4D6D1C2"/>
    <w:lvl w:ilvl="0" w:tplc="2EB437A2">
      <w:start w:val="3"/>
      <w:numFmt w:val="bullet"/>
      <w:lvlText w:val=""/>
      <w:lvlJc w:val="left"/>
      <w:pPr>
        <w:tabs>
          <w:tab w:val="num" w:pos="420"/>
        </w:tabs>
        <w:ind w:left="420" w:hanging="360"/>
      </w:pPr>
      <w:rPr>
        <w:rFonts w:ascii="Symbol" w:eastAsia="OCR-A BT" w:hAnsi="Symbol" w:cs="OCR-A B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48455B"/>
    <w:multiLevelType w:val="hybridMultilevel"/>
    <w:tmpl w:val="6820FD6C"/>
    <w:lvl w:ilvl="0" w:tplc="331657D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A330F"/>
    <w:multiLevelType w:val="hybridMultilevel"/>
    <w:tmpl w:val="E2686E04"/>
    <w:lvl w:ilvl="0" w:tplc="0C766B22">
      <w:start w:val="1"/>
      <w:numFmt w:val="bullet"/>
      <w:lvlText w:val=""/>
      <w:lvlJc w:val="left"/>
      <w:pPr>
        <w:tabs>
          <w:tab w:val="num" w:pos="720"/>
        </w:tabs>
        <w:ind w:left="720" w:hanging="360"/>
      </w:pPr>
      <w:rPr>
        <w:rFonts w:ascii="Wingdings" w:hAnsi="Wingdings" w:hint="default"/>
      </w:rPr>
    </w:lvl>
    <w:lvl w:ilvl="1" w:tplc="7C88DDFA" w:tentative="1">
      <w:start w:val="1"/>
      <w:numFmt w:val="bullet"/>
      <w:lvlText w:val=""/>
      <w:lvlJc w:val="left"/>
      <w:pPr>
        <w:tabs>
          <w:tab w:val="num" w:pos="1440"/>
        </w:tabs>
        <w:ind w:left="1440" w:hanging="360"/>
      </w:pPr>
      <w:rPr>
        <w:rFonts w:ascii="Wingdings" w:hAnsi="Wingdings" w:hint="default"/>
      </w:rPr>
    </w:lvl>
    <w:lvl w:ilvl="2" w:tplc="44664FD0" w:tentative="1">
      <w:start w:val="1"/>
      <w:numFmt w:val="bullet"/>
      <w:lvlText w:val=""/>
      <w:lvlJc w:val="left"/>
      <w:pPr>
        <w:tabs>
          <w:tab w:val="num" w:pos="2160"/>
        </w:tabs>
        <w:ind w:left="2160" w:hanging="360"/>
      </w:pPr>
      <w:rPr>
        <w:rFonts w:ascii="Wingdings" w:hAnsi="Wingdings" w:hint="default"/>
      </w:rPr>
    </w:lvl>
    <w:lvl w:ilvl="3" w:tplc="2F2C0C7C" w:tentative="1">
      <w:start w:val="1"/>
      <w:numFmt w:val="bullet"/>
      <w:lvlText w:val=""/>
      <w:lvlJc w:val="left"/>
      <w:pPr>
        <w:tabs>
          <w:tab w:val="num" w:pos="2880"/>
        </w:tabs>
        <w:ind w:left="2880" w:hanging="360"/>
      </w:pPr>
      <w:rPr>
        <w:rFonts w:ascii="Wingdings" w:hAnsi="Wingdings" w:hint="default"/>
      </w:rPr>
    </w:lvl>
    <w:lvl w:ilvl="4" w:tplc="4A646DE2" w:tentative="1">
      <w:start w:val="1"/>
      <w:numFmt w:val="bullet"/>
      <w:lvlText w:val=""/>
      <w:lvlJc w:val="left"/>
      <w:pPr>
        <w:tabs>
          <w:tab w:val="num" w:pos="3600"/>
        </w:tabs>
        <w:ind w:left="3600" w:hanging="360"/>
      </w:pPr>
      <w:rPr>
        <w:rFonts w:ascii="Wingdings" w:hAnsi="Wingdings" w:hint="default"/>
      </w:rPr>
    </w:lvl>
    <w:lvl w:ilvl="5" w:tplc="D460F03A" w:tentative="1">
      <w:start w:val="1"/>
      <w:numFmt w:val="bullet"/>
      <w:lvlText w:val=""/>
      <w:lvlJc w:val="left"/>
      <w:pPr>
        <w:tabs>
          <w:tab w:val="num" w:pos="4320"/>
        </w:tabs>
        <w:ind w:left="4320" w:hanging="360"/>
      </w:pPr>
      <w:rPr>
        <w:rFonts w:ascii="Wingdings" w:hAnsi="Wingdings" w:hint="default"/>
      </w:rPr>
    </w:lvl>
    <w:lvl w:ilvl="6" w:tplc="751C3954" w:tentative="1">
      <w:start w:val="1"/>
      <w:numFmt w:val="bullet"/>
      <w:lvlText w:val=""/>
      <w:lvlJc w:val="left"/>
      <w:pPr>
        <w:tabs>
          <w:tab w:val="num" w:pos="5040"/>
        </w:tabs>
        <w:ind w:left="5040" w:hanging="360"/>
      </w:pPr>
      <w:rPr>
        <w:rFonts w:ascii="Wingdings" w:hAnsi="Wingdings" w:hint="default"/>
      </w:rPr>
    </w:lvl>
    <w:lvl w:ilvl="7" w:tplc="C076124C" w:tentative="1">
      <w:start w:val="1"/>
      <w:numFmt w:val="bullet"/>
      <w:lvlText w:val=""/>
      <w:lvlJc w:val="left"/>
      <w:pPr>
        <w:tabs>
          <w:tab w:val="num" w:pos="5760"/>
        </w:tabs>
        <w:ind w:left="5760" w:hanging="360"/>
      </w:pPr>
      <w:rPr>
        <w:rFonts w:ascii="Wingdings" w:hAnsi="Wingdings" w:hint="default"/>
      </w:rPr>
    </w:lvl>
    <w:lvl w:ilvl="8" w:tplc="40428B58" w:tentative="1">
      <w:start w:val="1"/>
      <w:numFmt w:val="bullet"/>
      <w:lvlText w:val=""/>
      <w:lvlJc w:val="left"/>
      <w:pPr>
        <w:tabs>
          <w:tab w:val="num" w:pos="6480"/>
        </w:tabs>
        <w:ind w:left="6480" w:hanging="360"/>
      </w:pPr>
      <w:rPr>
        <w:rFonts w:ascii="Wingdings" w:hAnsi="Wingdings" w:hint="default"/>
      </w:rPr>
    </w:lvl>
  </w:abstractNum>
  <w:abstractNum w:abstractNumId="9">
    <w:nsid w:val="634758FE"/>
    <w:multiLevelType w:val="hybridMultilevel"/>
    <w:tmpl w:val="9D402F40"/>
    <w:lvl w:ilvl="0" w:tplc="04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7"/>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EF790D"/>
    <w:rsid w:val="00012D3E"/>
    <w:rsid w:val="00046E19"/>
    <w:rsid w:val="00052FC9"/>
    <w:rsid w:val="0006143C"/>
    <w:rsid w:val="00093F25"/>
    <w:rsid w:val="000B339F"/>
    <w:rsid w:val="000F0827"/>
    <w:rsid w:val="00145408"/>
    <w:rsid w:val="001622E8"/>
    <w:rsid w:val="00182066"/>
    <w:rsid w:val="001C3FE2"/>
    <w:rsid w:val="001D7834"/>
    <w:rsid w:val="00237F35"/>
    <w:rsid w:val="00284C1D"/>
    <w:rsid w:val="00284C22"/>
    <w:rsid w:val="002B647B"/>
    <w:rsid w:val="002C717A"/>
    <w:rsid w:val="0033645F"/>
    <w:rsid w:val="00337692"/>
    <w:rsid w:val="003603ED"/>
    <w:rsid w:val="003605E9"/>
    <w:rsid w:val="003609C0"/>
    <w:rsid w:val="003634F4"/>
    <w:rsid w:val="003641FE"/>
    <w:rsid w:val="003709C6"/>
    <w:rsid w:val="00371700"/>
    <w:rsid w:val="00403EAE"/>
    <w:rsid w:val="004114E5"/>
    <w:rsid w:val="00442B77"/>
    <w:rsid w:val="0045647A"/>
    <w:rsid w:val="004D32F0"/>
    <w:rsid w:val="004E0082"/>
    <w:rsid w:val="004E0665"/>
    <w:rsid w:val="004F2124"/>
    <w:rsid w:val="00513DE2"/>
    <w:rsid w:val="005206D9"/>
    <w:rsid w:val="00520B28"/>
    <w:rsid w:val="005355DB"/>
    <w:rsid w:val="005512A7"/>
    <w:rsid w:val="005A5820"/>
    <w:rsid w:val="005D713C"/>
    <w:rsid w:val="005E68F1"/>
    <w:rsid w:val="005F375D"/>
    <w:rsid w:val="00631802"/>
    <w:rsid w:val="00645A10"/>
    <w:rsid w:val="006B4B57"/>
    <w:rsid w:val="006C2EA3"/>
    <w:rsid w:val="006D13E0"/>
    <w:rsid w:val="00706DD0"/>
    <w:rsid w:val="00717753"/>
    <w:rsid w:val="007213F4"/>
    <w:rsid w:val="0072434C"/>
    <w:rsid w:val="0074405B"/>
    <w:rsid w:val="00770C82"/>
    <w:rsid w:val="0079191D"/>
    <w:rsid w:val="007D382E"/>
    <w:rsid w:val="007E383D"/>
    <w:rsid w:val="007F1BAA"/>
    <w:rsid w:val="0080602A"/>
    <w:rsid w:val="00853EBB"/>
    <w:rsid w:val="00862CEE"/>
    <w:rsid w:val="008B6613"/>
    <w:rsid w:val="008E65AE"/>
    <w:rsid w:val="00926BA6"/>
    <w:rsid w:val="009340B1"/>
    <w:rsid w:val="00960314"/>
    <w:rsid w:val="00962570"/>
    <w:rsid w:val="009845E5"/>
    <w:rsid w:val="009976EE"/>
    <w:rsid w:val="009A773B"/>
    <w:rsid w:val="009C7FA3"/>
    <w:rsid w:val="009D2CB7"/>
    <w:rsid w:val="00A263BD"/>
    <w:rsid w:val="00A40E40"/>
    <w:rsid w:val="00A64DDE"/>
    <w:rsid w:val="00A721A4"/>
    <w:rsid w:val="00AA7EBD"/>
    <w:rsid w:val="00AB6CB6"/>
    <w:rsid w:val="00AD1628"/>
    <w:rsid w:val="00AD7BBA"/>
    <w:rsid w:val="00AE7384"/>
    <w:rsid w:val="00B15D80"/>
    <w:rsid w:val="00B4249C"/>
    <w:rsid w:val="00B543DF"/>
    <w:rsid w:val="00B67B7B"/>
    <w:rsid w:val="00B75BC6"/>
    <w:rsid w:val="00B93109"/>
    <w:rsid w:val="00BB6587"/>
    <w:rsid w:val="00BC21CD"/>
    <w:rsid w:val="00BC3A68"/>
    <w:rsid w:val="00BD3005"/>
    <w:rsid w:val="00C11F3D"/>
    <w:rsid w:val="00C241FA"/>
    <w:rsid w:val="00C35E2F"/>
    <w:rsid w:val="00C36E3B"/>
    <w:rsid w:val="00C42FEB"/>
    <w:rsid w:val="00C56C68"/>
    <w:rsid w:val="00C7154C"/>
    <w:rsid w:val="00D154E8"/>
    <w:rsid w:val="00D20D10"/>
    <w:rsid w:val="00D3293D"/>
    <w:rsid w:val="00D466EF"/>
    <w:rsid w:val="00D56954"/>
    <w:rsid w:val="00D85063"/>
    <w:rsid w:val="00D90897"/>
    <w:rsid w:val="00DB3BB8"/>
    <w:rsid w:val="00DD0A23"/>
    <w:rsid w:val="00DD4E33"/>
    <w:rsid w:val="00DE0C7D"/>
    <w:rsid w:val="00DF1C09"/>
    <w:rsid w:val="00DF4FA5"/>
    <w:rsid w:val="00DF7982"/>
    <w:rsid w:val="00E00841"/>
    <w:rsid w:val="00E42798"/>
    <w:rsid w:val="00E42B4F"/>
    <w:rsid w:val="00E62548"/>
    <w:rsid w:val="00E91930"/>
    <w:rsid w:val="00EA4DD1"/>
    <w:rsid w:val="00ED1237"/>
    <w:rsid w:val="00ED5D79"/>
    <w:rsid w:val="00EF790D"/>
    <w:rsid w:val="00F74D95"/>
    <w:rsid w:val="00F95DE9"/>
    <w:rsid w:val="00FA0F1A"/>
    <w:rsid w:val="00FA7883"/>
    <w:rsid w:val="00FB0DAC"/>
    <w:rsid w:val="00FB678B"/>
    <w:rsid w:val="00FE3680"/>
    <w:rsid w:val="00FF7DE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webSettings.xml><?xml version="1.0" encoding="utf-8"?>
<w:webSettings xmlns:r="http://schemas.openxmlformats.org/officeDocument/2006/relationships" xmlns:w="http://schemas.openxmlformats.org/wordprocessingml/2006/main">
  <w:divs>
    <w:div w:id="377314444">
      <w:bodyDiv w:val="1"/>
      <w:marLeft w:val="0"/>
      <w:marRight w:val="0"/>
      <w:marTop w:val="0"/>
      <w:marBottom w:val="0"/>
      <w:divBdr>
        <w:top w:val="none" w:sz="0" w:space="0" w:color="auto"/>
        <w:left w:val="none" w:sz="0" w:space="0" w:color="auto"/>
        <w:bottom w:val="none" w:sz="0" w:space="0" w:color="auto"/>
        <w:right w:val="none" w:sz="0" w:space="0" w:color="auto"/>
      </w:divBdr>
    </w:div>
    <w:div w:id="1505244689">
      <w:bodyDiv w:val="1"/>
      <w:marLeft w:val="0"/>
      <w:marRight w:val="0"/>
      <w:marTop w:val="0"/>
      <w:marBottom w:val="0"/>
      <w:divBdr>
        <w:top w:val="none" w:sz="0" w:space="0" w:color="auto"/>
        <w:left w:val="none" w:sz="0" w:space="0" w:color="auto"/>
        <w:bottom w:val="none" w:sz="0" w:space="0" w:color="auto"/>
        <w:right w:val="none" w:sz="0" w:space="0" w:color="auto"/>
      </w:divBdr>
      <w:divsChild>
        <w:div w:id="28115723">
          <w:marLeft w:val="547"/>
          <w:marRight w:val="0"/>
          <w:marTop w:val="115"/>
          <w:marBottom w:val="0"/>
          <w:divBdr>
            <w:top w:val="none" w:sz="0" w:space="0" w:color="auto"/>
            <w:left w:val="none" w:sz="0" w:space="0" w:color="auto"/>
            <w:bottom w:val="none" w:sz="0" w:space="0" w:color="auto"/>
            <w:right w:val="none" w:sz="0" w:space="0" w:color="auto"/>
          </w:divBdr>
        </w:div>
        <w:div w:id="922841407">
          <w:marLeft w:val="547"/>
          <w:marRight w:val="0"/>
          <w:marTop w:val="115"/>
          <w:marBottom w:val="0"/>
          <w:divBdr>
            <w:top w:val="none" w:sz="0" w:space="0" w:color="auto"/>
            <w:left w:val="none" w:sz="0" w:space="0" w:color="auto"/>
            <w:bottom w:val="none" w:sz="0" w:space="0" w:color="auto"/>
            <w:right w:val="none" w:sz="0" w:space="0" w:color="auto"/>
          </w:divBdr>
        </w:div>
        <w:div w:id="12814937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luta.spataru@anfp.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danga59@gmail.com" TargetMode="External"/><Relationship Id="rId4" Type="http://schemas.openxmlformats.org/officeDocument/2006/relationships/settings" Target="settings.xml"/><Relationship Id="rId9" Type="http://schemas.openxmlformats.org/officeDocument/2006/relationships/hyperlink" Target="http://www.agenda21.org.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D221-F97F-4644-AEA0-7449F778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484</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alina.sandu</cp:lastModifiedBy>
  <cp:revision>9</cp:revision>
  <cp:lastPrinted>2016-04-14T14:01:00Z</cp:lastPrinted>
  <dcterms:created xsi:type="dcterms:W3CDTF">2016-04-14T13:58:00Z</dcterms:created>
  <dcterms:modified xsi:type="dcterms:W3CDTF">2016-04-15T09:36:00Z</dcterms:modified>
</cp:coreProperties>
</file>